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 namiot ogrodowy do wypoczynku na działce?</w:t>
      </w:r>
    </w:p>
    <w:p>
      <w:pPr>
        <w:spacing w:before="0" w:after="500" w:line="264" w:lineRule="auto"/>
      </w:pPr>
      <w:r>
        <w:rPr>
          <w:rFonts w:ascii="calibri" w:hAnsi="calibri" w:eastAsia="calibri" w:cs="calibri"/>
          <w:sz w:val="36"/>
          <w:szCs w:val="36"/>
          <w:b/>
        </w:rPr>
        <w:t xml:space="preserve">Planowanie komfortowej przestrzeni wokół domu wiąże się z poszukiwaniem skutecznej ochrony przed palącym słońcem lub niespodziewanym opadem deszczu. Odpowiednio dobrany namiot ogrodowy pozwala na swobodne korzystanie z uroków przyrody bez względu na zmienną aurę. Dzięki niemu wspólne biesiadowanie staje się znacznie przyjemniejsze, zapewniając domownikom pożądany cień i osłonę przed wiatrem w każde letnie popołudnie.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korzyści przynosi posiadanie mobilnego zadaszenia na własnej posesji?</w:t>
      </w:r>
    </w:p>
    <w:p>
      <w:pPr>
        <w:spacing w:before="0" w:after="300"/>
      </w:pPr>
      <w:r>
        <w:rPr>
          <w:rFonts w:ascii="calibri" w:hAnsi="calibri" w:eastAsia="calibri" w:cs="calibri"/>
          <w:sz w:val="24"/>
          <w:szCs w:val="24"/>
        </w:rPr>
        <w:t xml:space="preserve">Zastosowanie wytrzymałej osłony pozwala na błyskawiczną aranżację jadalni pod gołym niebem. </w:t>
      </w:r>
      <w:r>
        <w:rPr>
          <w:rFonts w:ascii="calibri" w:hAnsi="calibri" w:eastAsia="calibri" w:cs="calibri"/>
          <w:sz w:val="24"/>
          <w:szCs w:val="24"/>
          <w:b/>
        </w:rPr>
        <w:t xml:space="preserve">Wiele osób odwiedza market Bricomarché, ponieważ dostępne tam namioty ogrodowe łączą nowoczesną estetykę z wysoką funkcjonalnością i trwałością materiałów.</w:t>
      </w:r>
      <w:r>
        <w:rPr>
          <w:rFonts w:ascii="calibri" w:hAnsi="calibri" w:eastAsia="calibri" w:cs="calibri"/>
          <w:sz w:val="24"/>
          <w:szCs w:val="24"/>
        </w:rPr>
        <w:t xml:space="preserve"> Takie zadaszenie skutecznie chroni meble przed wilgocią, a także buduje wyjątkowo przytulną atmosferę podczas wieczornego relaksu z ulubioną książką na tarasie.</w:t>
      </w:r>
    </w:p>
    <w:p>
      <w:pPr>
        <w:spacing w:before="0" w:after="500" w:line="264" w:lineRule="auto"/>
      </w:pPr>
      <w:r>
        <w:rPr>
          <w:rFonts w:ascii="calibri" w:hAnsi="calibri" w:eastAsia="calibri" w:cs="calibri"/>
          <w:sz w:val="36"/>
          <w:szCs w:val="36"/>
          <w:b/>
        </w:rPr>
        <w:t xml:space="preserve">Kiedy najlepiej sprawdzi się namiot ogrodowy w czasie domowych uroczystości?</w:t>
      </w:r>
    </w:p>
    <w:p>
      <w:pPr>
        <w:spacing w:before="0" w:after="300"/>
      </w:pPr>
      <w:r>
        <w:rPr>
          <w:rFonts w:ascii="calibri" w:hAnsi="calibri" w:eastAsia="calibri" w:cs="calibri"/>
          <w:sz w:val="24"/>
          <w:szCs w:val="24"/>
        </w:rPr>
        <w:t xml:space="preserve">Prywatne spotkania na trawniku wymagają właściwej organizacji i przewidywania nagłych zmian pogody. Ta konstrukcja jest wręcz niezastąpiona w wielu codziennych sytuacjach: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organizacja hucznych urodzin i jubileuszy na świeżym powietrzu,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bezpiecznego kącika zabaw dla najmłodszych pociech,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 zaplecza dla dań serwowanych prosto z gorącego grilla.</w:t>
      </w:r>
    </w:p>
    <w:p>
      <w:pPr>
        <w:spacing w:before="0" w:after="300"/>
      </w:pPr>
      <w:r>
        <w:rPr>
          <w:rFonts w:ascii="calibri" w:hAnsi="calibri" w:eastAsia="calibri" w:cs="calibri"/>
          <w:sz w:val="24"/>
          <w:szCs w:val="24"/>
        </w:rPr>
        <w:t xml:space="preserve">Wybierając namiot ogrodowy, zyskuje się pewność, że żadna ulewa nie przerwie zabawy, a goście będą czuli się swobodnie przez cały czas trwania eventu.</w:t>
      </w:r>
    </w:p>
    <w:p>
      <w:pPr>
        <w:spacing w:before="0" w:after="500" w:line="264" w:lineRule="auto"/>
      </w:pPr>
      <w:r>
        <w:rPr>
          <w:rFonts w:ascii="calibri" w:hAnsi="calibri" w:eastAsia="calibri" w:cs="calibri"/>
          <w:sz w:val="36"/>
          <w:szCs w:val="36"/>
          <w:b/>
        </w:rPr>
        <w:t xml:space="preserve">Jakie aspekty techniczne decydują o trwałości wybranej osłony?</w:t>
      </w:r>
    </w:p>
    <w:p>
      <w:pPr>
        <w:spacing w:before="0" w:after="300"/>
      </w:pPr>
      <w:r>
        <w:rPr>
          <w:rFonts w:ascii="calibri" w:hAnsi="calibri" w:eastAsia="calibri" w:cs="calibri"/>
          <w:sz w:val="24"/>
          <w:szCs w:val="24"/>
        </w:rPr>
        <w:t xml:space="preserve">Przed zakupem warto dokładnie sprawdzić rodzaj materiału poszycia oraz grubość stelaża konstrukcyjnego. Stabilny </w:t>
      </w:r>
      <w:hyperlink r:id="rId7" w:history="1">
        <w:r>
          <w:rPr>
            <w:rFonts w:ascii="calibri" w:hAnsi="calibri" w:eastAsia="calibri" w:cs="calibri"/>
            <w:color w:val="0000FF"/>
            <w:sz w:val="24"/>
            <w:szCs w:val="24"/>
            <w:u w:val="single"/>
          </w:rPr>
          <w:t xml:space="preserve">namiot ogrodowy</w:t>
        </w:r>
      </w:hyperlink>
      <w:r>
        <w:rPr>
          <w:rFonts w:ascii="calibri" w:hAnsi="calibri" w:eastAsia="calibri" w:cs="calibri"/>
          <w:sz w:val="24"/>
          <w:szCs w:val="24"/>
        </w:rPr>
        <w:t xml:space="preserve"> musi posiadać solidne punkty mocowania do ziemi, co zapobiega groźnym uszkodzeniom podczas porywistego wiatru. Dobrze jest wybierać tkaniny odporne na promieniowanie, aby namiot ogrodowy nie płowiał zbyt szybko na ostrym słońcu. Odpowiednie dbanie o czystość i systematyczne chowanie poszycia na okres zimowy sprawią, że namiot ogrodowy zachowa swoje pierwotne właściwości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comarche.pl/ogrod/balkony-i-tarasy/pawilony-marki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2026-07-25T23:45:25+02:00</dcterms:created>
  <dcterms:modified xsi:type="dcterms:W3CDTF">2026-07-25T23:45:25+02:00</dcterms:modified>
</cp:coreProperties>
</file>

<file path=docProps/custom.xml><?xml version="1.0" encoding="utf-8"?>
<Properties xmlns="http://schemas.openxmlformats.org/officeDocument/2006/custom-properties" xmlns:vt="http://schemas.openxmlformats.org/officeDocument/2006/docPropsVTypes"/>
</file>